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2F75B" w14:textId="465AD378" w:rsidR="5511F000" w:rsidRDefault="5511F000" w:rsidP="2AF7B30D">
      <w:pPr>
        <w:pStyle w:val="Header"/>
        <w:ind w:left="-115"/>
        <w:jc w:val="center"/>
      </w:pPr>
      <w:r>
        <w:t xml:space="preserve">ESSEX COUNTY MEDICAL SOCIETY </w:t>
      </w:r>
    </w:p>
    <w:p w14:paraId="4407E793" w14:textId="4D31132A" w:rsidR="5511F000" w:rsidRDefault="5511F000" w:rsidP="2AF7B30D">
      <w:pPr>
        <w:pStyle w:val="Header"/>
        <w:ind w:left="-115"/>
        <w:jc w:val="center"/>
      </w:pPr>
      <w:r>
        <w:t xml:space="preserve">260-1720 Howard Ave. 400 Building Windsor, Ontario N8X 5A6 </w:t>
      </w:r>
    </w:p>
    <w:p w14:paraId="7C967B14" w14:textId="71D90572" w:rsidR="5511F000" w:rsidRDefault="5511F000" w:rsidP="2AF7B30D">
      <w:pPr>
        <w:pStyle w:val="Header"/>
        <w:ind w:left="-115"/>
        <w:jc w:val="center"/>
      </w:pPr>
      <w:r>
        <w:t xml:space="preserve">Ph: 519-256-4611 </w:t>
      </w:r>
    </w:p>
    <w:p w14:paraId="70FC0EFB" w14:textId="5D299D53" w:rsidR="5511F000" w:rsidRDefault="5511F000" w:rsidP="2AF7B30D">
      <w:pPr>
        <w:pStyle w:val="Header"/>
        <w:ind w:left="-115"/>
        <w:jc w:val="center"/>
      </w:pPr>
      <w:r>
        <w:t xml:space="preserve">Email: amanda@ecms.org </w:t>
      </w:r>
    </w:p>
    <w:p w14:paraId="69FE0910" w14:textId="7FD751AB" w:rsidR="5511F000" w:rsidRDefault="5511F000" w:rsidP="2AF7B30D">
      <w:pPr>
        <w:pStyle w:val="Header"/>
        <w:ind w:left="-115"/>
        <w:jc w:val="center"/>
      </w:pPr>
      <w:r>
        <w:t xml:space="preserve">Website: </w:t>
      </w:r>
      <w:hyperlink r:id="rId7">
        <w:r w:rsidRPr="2AF7B30D">
          <w:rPr>
            <w:rStyle w:val="Hyperlink"/>
          </w:rPr>
          <w:t>www.ecms.org</w:t>
        </w:r>
      </w:hyperlink>
    </w:p>
    <w:p w14:paraId="14D48217" w14:textId="1E050FF1" w:rsidR="2AF7B30D" w:rsidRDefault="2AF7B30D"/>
    <w:p w14:paraId="558C6BF4" w14:textId="77777777" w:rsidR="00E0508A" w:rsidRDefault="7A0F15AD" w:rsidP="00A43684">
      <w:pPr>
        <w:spacing w:after="0"/>
        <w:rPr>
          <w:lang w:val="en-CA"/>
        </w:rPr>
      </w:pPr>
      <w:r>
        <w:t>ECMS Clinical Education Day 202</w:t>
      </w:r>
      <w:r w:rsidR="00DF3702">
        <w:t>6:</w:t>
      </w:r>
      <w:r w:rsidR="00BE5BA3" w:rsidRPr="2AF7B30D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</w:t>
      </w:r>
      <w:r w:rsidR="00BE5BA3" w:rsidRPr="2AF7B30D">
        <w:rPr>
          <w:lang w:val="en-CA"/>
        </w:rPr>
        <w:t>Bridging the Gap: Connecting All Stages of Care</w:t>
      </w:r>
    </w:p>
    <w:p w14:paraId="7F59A93F" w14:textId="38057D06" w:rsidR="00C36AF0" w:rsidRPr="00A43684" w:rsidRDefault="003F61AB" w:rsidP="00E0508A">
      <w:pPr>
        <w:spacing w:after="0"/>
      </w:pPr>
      <w:r>
        <w:t xml:space="preserve">Date: Wednesday, October </w:t>
      </w:r>
      <w:r w:rsidR="00C830FA">
        <w:t>7</w:t>
      </w:r>
      <w:r>
        <w:t>, 202</w:t>
      </w:r>
      <w:r w:rsidR="00C830FA">
        <w:t>6</w:t>
      </w:r>
    </w:p>
    <w:p w14:paraId="4C8B5486" w14:textId="62268F48" w:rsidR="00C36AF0" w:rsidRPr="00A43684" w:rsidRDefault="003F61AB" w:rsidP="2AF7B30D">
      <w:pPr>
        <w:spacing w:after="0" w:line="240" w:lineRule="auto"/>
        <w:contextualSpacing/>
      </w:pPr>
      <w:r>
        <w:t xml:space="preserve">Location: </w:t>
      </w:r>
      <w:proofErr w:type="spellStart"/>
      <w:r>
        <w:t>Ciociaro</w:t>
      </w:r>
      <w:proofErr w:type="spellEnd"/>
      <w:r>
        <w:t xml:space="preserve"> Club – Salons A &amp; B</w:t>
      </w:r>
    </w:p>
    <w:p w14:paraId="7E6C2C1C" w14:textId="096D76FC" w:rsidR="00C36AF0" w:rsidRPr="00A43684" w:rsidRDefault="1BA80690" w:rsidP="2AF7B30D">
      <w:pPr>
        <w:spacing w:after="0" w:line="240" w:lineRule="auto"/>
        <w:contextualSpacing/>
      </w:pPr>
      <w:r>
        <w:t xml:space="preserve">Time: 8:00 a.m. – </w:t>
      </w:r>
      <w:r w:rsidR="2FD3DCDD">
        <w:t>2:3</w:t>
      </w:r>
      <w:r>
        <w:t>0 p.m.</w:t>
      </w:r>
    </w:p>
    <w:p w14:paraId="66FB3FBF" w14:textId="28EA7656" w:rsidR="00A16622" w:rsidRPr="00A43684" w:rsidRDefault="00A16622" w:rsidP="2AF7B30D">
      <w:pPr>
        <w:spacing w:line="240" w:lineRule="auto"/>
        <w:contextualSpacing/>
      </w:pPr>
      <w:r>
        <w:t xml:space="preserve">For Q&amp;A, please download the </w:t>
      </w:r>
      <w:proofErr w:type="spellStart"/>
      <w:r>
        <w:t>Slido</w:t>
      </w:r>
      <w:proofErr w:type="spellEnd"/>
      <w:r>
        <w:t xml:space="preserve"> App and enter code</w:t>
      </w:r>
      <w:r w:rsidR="00C830FA" w:rsidRPr="2AF7B30D">
        <w:rPr>
          <w:b/>
          <w:bCs/>
        </w:rPr>
        <w:t>:</w:t>
      </w:r>
      <w:r w:rsidR="401F3582" w:rsidRPr="2AF7B30D">
        <w:rPr>
          <w:b/>
          <w:bCs/>
        </w:rPr>
        <w:t xml:space="preserve"> TBD</w:t>
      </w:r>
    </w:p>
    <w:p w14:paraId="16E5350C" w14:textId="77777777" w:rsidR="00C36AF0" w:rsidRDefault="003F61AB">
      <w:pPr>
        <w:pStyle w:val="Heading2"/>
      </w:pPr>
      <w:r>
        <w:t>AGENDA</w:t>
      </w:r>
    </w:p>
    <w:tbl>
      <w:tblPr>
        <w:tblStyle w:val="TableGrid"/>
        <w:tblW w:w="9368" w:type="dxa"/>
        <w:tblLook w:val="04A0" w:firstRow="1" w:lastRow="0" w:firstColumn="1" w:lastColumn="0" w:noHBand="0" w:noVBand="1"/>
      </w:tblPr>
      <w:tblGrid>
        <w:gridCol w:w="3122"/>
        <w:gridCol w:w="3123"/>
        <w:gridCol w:w="3123"/>
      </w:tblGrid>
      <w:tr w:rsidR="00C36AF0" w14:paraId="51086AA7" w14:textId="77777777" w:rsidTr="2AF7B30D">
        <w:trPr>
          <w:trHeight w:val="280"/>
        </w:trPr>
        <w:tc>
          <w:tcPr>
            <w:tcW w:w="3122" w:type="dxa"/>
          </w:tcPr>
          <w:p w14:paraId="7230BF09" w14:textId="77777777" w:rsidR="00C36AF0" w:rsidRPr="002650C8" w:rsidRDefault="003F61AB">
            <w:pPr>
              <w:rPr>
                <w:b/>
                <w:bCs/>
              </w:rPr>
            </w:pPr>
            <w:r w:rsidRPr="002650C8">
              <w:rPr>
                <w:b/>
                <w:bCs/>
              </w:rPr>
              <w:t>Time</w:t>
            </w:r>
          </w:p>
        </w:tc>
        <w:tc>
          <w:tcPr>
            <w:tcW w:w="3123" w:type="dxa"/>
          </w:tcPr>
          <w:p w14:paraId="531DA684" w14:textId="77777777" w:rsidR="00C36AF0" w:rsidRPr="002650C8" w:rsidRDefault="003F61AB">
            <w:pPr>
              <w:rPr>
                <w:b/>
                <w:bCs/>
              </w:rPr>
            </w:pPr>
            <w:r w:rsidRPr="002650C8">
              <w:rPr>
                <w:b/>
                <w:bCs/>
              </w:rPr>
              <w:t>Session</w:t>
            </w:r>
          </w:p>
        </w:tc>
        <w:tc>
          <w:tcPr>
            <w:tcW w:w="3123" w:type="dxa"/>
          </w:tcPr>
          <w:p w14:paraId="338A05AC" w14:textId="77777777" w:rsidR="00C36AF0" w:rsidRPr="002650C8" w:rsidRDefault="003F61AB">
            <w:pPr>
              <w:rPr>
                <w:b/>
                <w:bCs/>
              </w:rPr>
            </w:pPr>
            <w:r w:rsidRPr="002650C8">
              <w:rPr>
                <w:b/>
                <w:bCs/>
              </w:rPr>
              <w:t>Speaker</w:t>
            </w:r>
          </w:p>
        </w:tc>
      </w:tr>
      <w:tr w:rsidR="00C36AF0" w14:paraId="7BC6589E" w14:textId="77777777" w:rsidTr="2AF7B30D">
        <w:trPr>
          <w:trHeight w:val="294"/>
        </w:trPr>
        <w:tc>
          <w:tcPr>
            <w:tcW w:w="3122" w:type="dxa"/>
          </w:tcPr>
          <w:p w14:paraId="4AF07A55" w14:textId="77777777" w:rsidR="00C36AF0" w:rsidRDefault="003F61AB">
            <w:r>
              <w:t>08:00 – 08:30</w:t>
            </w:r>
          </w:p>
        </w:tc>
        <w:tc>
          <w:tcPr>
            <w:tcW w:w="3123" w:type="dxa"/>
          </w:tcPr>
          <w:p w14:paraId="0691FDC7" w14:textId="2B49F463" w:rsidR="00C36AF0" w:rsidRDefault="003F61AB">
            <w:r>
              <w:t xml:space="preserve">Registration </w:t>
            </w:r>
          </w:p>
        </w:tc>
        <w:tc>
          <w:tcPr>
            <w:tcW w:w="3123" w:type="dxa"/>
          </w:tcPr>
          <w:p w14:paraId="29C1682D" w14:textId="77777777" w:rsidR="00C36AF0" w:rsidRDefault="00C36AF0"/>
        </w:tc>
      </w:tr>
      <w:tr w:rsidR="00C36AF0" w14:paraId="6CCDAE82" w14:textId="77777777" w:rsidTr="2AF7B30D">
        <w:trPr>
          <w:trHeight w:val="561"/>
        </w:trPr>
        <w:tc>
          <w:tcPr>
            <w:tcW w:w="3122" w:type="dxa"/>
          </w:tcPr>
          <w:p w14:paraId="0342902D" w14:textId="77777777" w:rsidR="00C36AF0" w:rsidRDefault="003F61AB">
            <w:r>
              <w:t>08:30 – 08:40</w:t>
            </w:r>
          </w:p>
        </w:tc>
        <w:tc>
          <w:tcPr>
            <w:tcW w:w="3123" w:type="dxa"/>
          </w:tcPr>
          <w:p w14:paraId="2BA1BBAE" w14:textId="77777777" w:rsidR="00C36AF0" w:rsidRDefault="003F61AB">
            <w:r>
              <w:t>Welcome &amp; Opening Remarks</w:t>
            </w:r>
          </w:p>
        </w:tc>
        <w:tc>
          <w:tcPr>
            <w:tcW w:w="3123" w:type="dxa"/>
          </w:tcPr>
          <w:p w14:paraId="2C14DE3B" w14:textId="77777777" w:rsidR="00E83C92" w:rsidRDefault="1BA80690" w:rsidP="1D009785">
            <w:pPr>
              <w:rPr>
                <w:color w:val="31849B" w:themeColor="accent5" w:themeShade="BF"/>
              </w:rPr>
            </w:pPr>
            <w:r w:rsidRPr="1D009785">
              <w:rPr>
                <w:color w:val="31849B" w:themeColor="accent5" w:themeShade="BF"/>
              </w:rPr>
              <w:t xml:space="preserve">Dr. Tim O’Callahan &amp; </w:t>
            </w:r>
          </w:p>
          <w:p w14:paraId="76A9D7EE" w14:textId="6C1B1CC7" w:rsidR="00C36AF0" w:rsidRDefault="1BA80690" w:rsidP="1D009785">
            <w:pPr>
              <w:rPr>
                <w:color w:val="31849B" w:themeColor="accent5" w:themeShade="BF"/>
              </w:rPr>
            </w:pPr>
            <w:r w:rsidRPr="1D009785">
              <w:rPr>
                <w:color w:val="31849B" w:themeColor="accent5" w:themeShade="BF"/>
              </w:rPr>
              <w:t xml:space="preserve">Dr. </w:t>
            </w:r>
            <w:r w:rsidR="52E80113" w:rsidRPr="1D009785">
              <w:rPr>
                <w:color w:val="31849B" w:themeColor="accent5" w:themeShade="BF"/>
              </w:rPr>
              <w:t>Ryan McLarty</w:t>
            </w:r>
          </w:p>
        </w:tc>
      </w:tr>
      <w:tr w:rsidR="00C36AF0" w14:paraId="2DD529C4" w14:textId="77777777" w:rsidTr="2AF7B30D">
        <w:trPr>
          <w:trHeight w:val="294"/>
        </w:trPr>
        <w:tc>
          <w:tcPr>
            <w:tcW w:w="3122" w:type="dxa"/>
          </w:tcPr>
          <w:p w14:paraId="29ACA48B" w14:textId="77777777" w:rsidR="00C36AF0" w:rsidRDefault="003F61AB">
            <w:r>
              <w:t>08:40 – 09:00</w:t>
            </w:r>
          </w:p>
        </w:tc>
        <w:tc>
          <w:tcPr>
            <w:tcW w:w="3123" w:type="dxa"/>
          </w:tcPr>
          <w:p w14:paraId="5F3130F3" w14:textId="2DADA65D" w:rsidR="00C36AF0" w:rsidRDefault="10927117" w:rsidP="73127295">
            <w:r w:rsidRPr="1D009785">
              <w:rPr>
                <w:color w:val="7030A0"/>
              </w:rPr>
              <w:t>Eating Disorders</w:t>
            </w:r>
          </w:p>
        </w:tc>
        <w:tc>
          <w:tcPr>
            <w:tcW w:w="3123" w:type="dxa"/>
          </w:tcPr>
          <w:p w14:paraId="7D2FCCEA" w14:textId="719A01AA" w:rsidR="00C36AF0" w:rsidRDefault="10927117" w:rsidP="1D009785">
            <w:pPr>
              <w:rPr>
                <w:color w:val="31849B" w:themeColor="accent5" w:themeShade="BF"/>
              </w:rPr>
            </w:pPr>
            <w:r w:rsidRPr="1D009785">
              <w:rPr>
                <w:color w:val="31849B" w:themeColor="accent5" w:themeShade="BF"/>
              </w:rPr>
              <w:t>Dr. Joslyn Warwaruk</w:t>
            </w:r>
          </w:p>
        </w:tc>
      </w:tr>
      <w:tr w:rsidR="00C36AF0" w14:paraId="74B48F03" w14:textId="77777777" w:rsidTr="2AF7B30D">
        <w:trPr>
          <w:trHeight w:val="280"/>
        </w:trPr>
        <w:tc>
          <w:tcPr>
            <w:tcW w:w="3122" w:type="dxa"/>
          </w:tcPr>
          <w:p w14:paraId="65B00850" w14:textId="77777777" w:rsidR="00C36AF0" w:rsidRDefault="003F61AB">
            <w:r>
              <w:t>09:00 – 09:10</w:t>
            </w:r>
          </w:p>
        </w:tc>
        <w:tc>
          <w:tcPr>
            <w:tcW w:w="3123" w:type="dxa"/>
          </w:tcPr>
          <w:p w14:paraId="2D3BC32D" w14:textId="77777777" w:rsidR="00C36AF0" w:rsidRDefault="003F61AB">
            <w:r>
              <w:t>Q&amp;A</w:t>
            </w:r>
          </w:p>
        </w:tc>
        <w:tc>
          <w:tcPr>
            <w:tcW w:w="3123" w:type="dxa"/>
          </w:tcPr>
          <w:p w14:paraId="68BB4E37" w14:textId="03E42FF5" w:rsidR="00C36AF0" w:rsidRDefault="00C36AF0" w:rsidP="6D2877D2">
            <w:pPr>
              <w:rPr>
                <w:color w:val="C00000"/>
              </w:rPr>
            </w:pPr>
          </w:p>
        </w:tc>
      </w:tr>
      <w:tr w:rsidR="00C36AF0" w14:paraId="39AC8F80" w14:textId="77777777" w:rsidTr="2AF7B30D">
        <w:trPr>
          <w:trHeight w:val="435"/>
        </w:trPr>
        <w:tc>
          <w:tcPr>
            <w:tcW w:w="3122" w:type="dxa"/>
          </w:tcPr>
          <w:p w14:paraId="4DDF49AB" w14:textId="77777777" w:rsidR="00C36AF0" w:rsidRDefault="003F61AB">
            <w:r>
              <w:t>09:10 – 09:30</w:t>
            </w:r>
          </w:p>
        </w:tc>
        <w:tc>
          <w:tcPr>
            <w:tcW w:w="3123" w:type="dxa"/>
          </w:tcPr>
          <w:p w14:paraId="0A1A0E66" w14:textId="59BDB6C2" w:rsidR="00C36AF0" w:rsidRDefault="00275703" w:rsidP="73127295">
            <w:pPr>
              <w:rPr>
                <w:color w:val="7030A0"/>
              </w:rPr>
            </w:pPr>
            <w:r>
              <w:rPr>
                <w:color w:val="7030A0"/>
              </w:rPr>
              <w:t>Hand Injury Management for Primary Care Providers</w:t>
            </w:r>
          </w:p>
        </w:tc>
        <w:tc>
          <w:tcPr>
            <w:tcW w:w="3123" w:type="dxa"/>
          </w:tcPr>
          <w:p w14:paraId="24A71A66" w14:textId="0D82D479" w:rsidR="00C36AF0" w:rsidRPr="002318A2" w:rsidRDefault="717B6B07" w:rsidP="1D009785">
            <w:pPr>
              <w:rPr>
                <w:color w:val="31849B" w:themeColor="accent5" w:themeShade="BF"/>
              </w:rPr>
            </w:pPr>
            <w:r w:rsidRPr="1D009785">
              <w:rPr>
                <w:color w:val="31849B" w:themeColor="accent5" w:themeShade="BF"/>
              </w:rPr>
              <w:t xml:space="preserve">Dr. </w:t>
            </w:r>
            <w:r w:rsidR="09BBFD31" w:rsidRPr="1D009785">
              <w:rPr>
                <w:color w:val="31849B" w:themeColor="accent5" w:themeShade="BF"/>
              </w:rPr>
              <w:t>Kristina Lutz</w:t>
            </w:r>
          </w:p>
        </w:tc>
      </w:tr>
      <w:tr w:rsidR="002318A2" w14:paraId="50056E16" w14:textId="77777777" w:rsidTr="2AF7B30D">
        <w:trPr>
          <w:trHeight w:val="294"/>
        </w:trPr>
        <w:tc>
          <w:tcPr>
            <w:tcW w:w="3122" w:type="dxa"/>
          </w:tcPr>
          <w:p w14:paraId="2C09F02D" w14:textId="77777777" w:rsidR="002318A2" w:rsidRDefault="002318A2" w:rsidP="002318A2">
            <w:r>
              <w:t>09:30 – 09:40</w:t>
            </w:r>
          </w:p>
        </w:tc>
        <w:tc>
          <w:tcPr>
            <w:tcW w:w="3123" w:type="dxa"/>
          </w:tcPr>
          <w:p w14:paraId="144FBD8D" w14:textId="77777777" w:rsidR="002318A2" w:rsidRDefault="002318A2" w:rsidP="002318A2">
            <w:r>
              <w:t>Q&amp;A</w:t>
            </w:r>
          </w:p>
        </w:tc>
        <w:tc>
          <w:tcPr>
            <w:tcW w:w="3123" w:type="dxa"/>
          </w:tcPr>
          <w:p w14:paraId="52277D79" w14:textId="66AAD4DD" w:rsidR="002318A2" w:rsidRPr="002318A2" w:rsidRDefault="002318A2" w:rsidP="002318A2">
            <w:pPr>
              <w:rPr>
                <w:color w:val="C00000"/>
              </w:rPr>
            </w:pPr>
          </w:p>
        </w:tc>
      </w:tr>
      <w:tr w:rsidR="002318A2" w14:paraId="75B4DEDE" w14:textId="77777777" w:rsidTr="2AF7B30D">
        <w:trPr>
          <w:trHeight w:val="280"/>
        </w:trPr>
        <w:tc>
          <w:tcPr>
            <w:tcW w:w="3122" w:type="dxa"/>
          </w:tcPr>
          <w:p w14:paraId="7B5D27BE" w14:textId="77777777" w:rsidR="002318A2" w:rsidRDefault="002318A2" w:rsidP="002318A2">
            <w:r>
              <w:t>09:40 – 10:00</w:t>
            </w:r>
          </w:p>
        </w:tc>
        <w:tc>
          <w:tcPr>
            <w:tcW w:w="3123" w:type="dxa"/>
          </w:tcPr>
          <w:p w14:paraId="3FCA977D" w14:textId="3B940A84" w:rsidR="002318A2" w:rsidRDefault="003F2767" w:rsidP="73127295">
            <w:r w:rsidRPr="1D009785">
              <w:rPr>
                <w:color w:val="7030A0"/>
              </w:rPr>
              <w:t>Dizziness</w:t>
            </w:r>
            <w:r w:rsidR="1B3C0389" w:rsidRPr="1D009785">
              <w:rPr>
                <w:color w:val="7030A0"/>
              </w:rPr>
              <w:t>: A systematic Approach Beyond BPPV</w:t>
            </w:r>
          </w:p>
        </w:tc>
        <w:tc>
          <w:tcPr>
            <w:tcW w:w="3123" w:type="dxa"/>
          </w:tcPr>
          <w:p w14:paraId="5A226CCD" w14:textId="48C91BB2" w:rsidR="002318A2" w:rsidRDefault="1B3C0389" w:rsidP="1D009785">
            <w:pPr>
              <w:rPr>
                <w:color w:val="31849B" w:themeColor="accent5" w:themeShade="BF"/>
              </w:rPr>
            </w:pPr>
            <w:r w:rsidRPr="1D009785">
              <w:rPr>
                <w:color w:val="31849B" w:themeColor="accent5" w:themeShade="BF"/>
              </w:rPr>
              <w:t>Mrs. Gina Peters</w:t>
            </w:r>
          </w:p>
        </w:tc>
      </w:tr>
      <w:tr w:rsidR="002318A2" w14:paraId="1113449A" w14:textId="77777777" w:rsidTr="2AF7B30D">
        <w:trPr>
          <w:trHeight w:val="280"/>
        </w:trPr>
        <w:tc>
          <w:tcPr>
            <w:tcW w:w="3122" w:type="dxa"/>
          </w:tcPr>
          <w:p w14:paraId="36D6E827" w14:textId="77777777" w:rsidR="002318A2" w:rsidRDefault="002318A2" w:rsidP="002318A2">
            <w:r>
              <w:t>10:00 – 10:10</w:t>
            </w:r>
          </w:p>
        </w:tc>
        <w:tc>
          <w:tcPr>
            <w:tcW w:w="3123" w:type="dxa"/>
          </w:tcPr>
          <w:p w14:paraId="6D950398" w14:textId="77777777" w:rsidR="002318A2" w:rsidRDefault="002318A2" w:rsidP="002318A2">
            <w:r>
              <w:t>Q&amp;A</w:t>
            </w:r>
          </w:p>
        </w:tc>
        <w:tc>
          <w:tcPr>
            <w:tcW w:w="3123" w:type="dxa"/>
          </w:tcPr>
          <w:p w14:paraId="08B7DFD9" w14:textId="3760E4F5" w:rsidR="002318A2" w:rsidRPr="009A0393" w:rsidRDefault="002318A2" w:rsidP="002318A2">
            <w:pPr>
              <w:rPr>
                <w:color w:val="C00000"/>
              </w:rPr>
            </w:pPr>
          </w:p>
        </w:tc>
      </w:tr>
      <w:tr w:rsidR="002318A2" w14:paraId="7D2CD4F2" w14:textId="77777777" w:rsidTr="2AF7B30D">
        <w:trPr>
          <w:trHeight w:val="294"/>
        </w:trPr>
        <w:tc>
          <w:tcPr>
            <w:tcW w:w="3122" w:type="dxa"/>
            <w:shd w:val="clear" w:color="auto" w:fill="E5DFEC" w:themeFill="accent4" w:themeFillTint="33"/>
          </w:tcPr>
          <w:p w14:paraId="2B3B8756" w14:textId="77777777" w:rsidR="002318A2" w:rsidRDefault="002318A2" w:rsidP="002318A2">
            <w:r>
              <w:t>10:10 – 10:40</w:t>
            </w:r>
          </w:p>
        </w:tc>
        <w:tc>
          <w:tcPr>
            <w:tcW w:w="3123" w:type="dxa"/>
            <w:shd w:val="clear" w:color="auto" w:fill="E5DFEC" w:themeFill="accent4" w:themeFillTint="33"/>
          </w:tcPr>
          <w:p w14:paraId="25C3BB58" w14:textId="77777777" w:rsidR="002318A2" w:rsidRDefault="002318A2" w:rsidP="002318A2">
            <w:r>
              <w:t>Morning Break</w:t>
            </w:r>
          </w:p>
        </w:tc>
        <w:tc>
          <w:tcPr>
            <w:tcW w:w="3123" w:type="dxa"/>
            <w:shd w:val="clear" w:color="auto" w:fill="E5DFEC" w:themeFill="accent4" w:themeFillTint="33"/>
          </w:tcPr>
          <w:p w14:paraId="60F6F549" w14:textId="77777777" w:rsidR="002318A2" w:rsidRDefault="002318A2" w:rsidP="002318A2"/>
        </w:tc>
      </w:tr>
      <w:tr w:rsidR="002318A2" w14:paraId="3E30DBD2" w14:textId="77777777" w:rsidTr="2AF7B30D">
        <w:trPr>
          <w:trHeight w:val="280"/>
        </w:trPr>
        <w:tc>
          <w:tcPr>
            <w:tcW w:w="3122" w:type="dxa"/>
          </w:tcPr>
          <w:p w14:paraId="3BF2498A" w14:textId="77777777" w:rsidR="002318A2" w:rsidRDefault="002318A2" w:rsidP="002318A2">
            <w:r>
              <w:t>10:40 – 11:00</w:t>
            </w:r>
          </w:p>
        </w:tc>
        <w:tc>
          <w:tcPr>
            <w:tcW w:w="3123" w:type="dxa"/>
          </w:tcPr>
          <w:p w14:paraId="58FC1643" w14:textId="5A96B3B3" w:rsidR="002318A2" w:rsidRDefault="00532E16" w:rsidP="73127295">
            <w:pPr>
              <w:rPr>
                <w:color w:val="7030A0"/>
              </w:rPr>
            </w:pPr>
            <w:r>
              <w:rPr>
                <w:color w:val="7030A0"/>
              </w:rPr>
              <w:t>Parkinson</w:t>
            </w:r>
            <w:r w:rsidR="00DD0E23">
              <w:rPr>
                <w:color w:val="7030A0"/>
              </w:rPr>
              <w:t>’s Disease Update 2026</w:t>
            </w:r>
          </w:p>
        </w:tc>
        <w:tc>
          <w:tcPr>
            <w:tcW w:w="3123" w:type="dxa"/>
          </w:tcPr>
          <w:p w14:paraId="59EEEE17" w14:textId="6A08D090" w:rsidR="002318A2" w:rsidRDefault="52ED89E6" w:rsidP="1D009785">
            <w:pPr>
              <w:rPr>
                <w:color w:val="31849B" w:themeColor="accent5" w:themeShade="BF"/>
              </w:rPr>
            </w:pPr>
            <w:r w:rsidRPr="1D009785">
              <w:rPr>
                <w:color w:val="31849B" w:themeColor="accent5" w:themeShade="BF"/>
              </w:rPr>
              <w:t>Dr. Michael Winger</w:t>
            </w:r>
          </w:p>
        </w:tc>
      </w:tr>
      <w:tr w:rsidR="002318A2" w14:paraId="6E678F95" w14:textId="77777777" w:rsidTr="2AF7B30D">
        <w:trPr>
          <w:trHeight w:val="280"/>
        </w:trPr>
        <w:tc>
          <w:tcPr>
            <w:tcW w:w="3122" w:type="dxa"/>
          </w:tcPr>
          <w:p w14:paraId="736DDD9B" w14:textId="77777777" w:rsidR="002318A2" w:rsidRDefault="002318A2" w:rsidP="002318A2">
            <w:r>
              <w:t>11:00 – 11:10</w:t>
            </w:r>
          </w:p>
        </w:tc>
        <w:tc>
          <w:tcPr>
            <w:tcW w:w="3123" w:type="dxa"/>
          </w:tcPr>
          <w:p w14:paraId="58DB66BD" w14:textId="77777777" w:rsidR="002318A2" w:rsidRDefault="002318A2" w:rsidP="002318A2">
            <w:r>
              <w:t>Q&amp;A</w:t>
            </w:r>
          </w:p>
        </w:tc>
        <w:tc>
          <w:tcPr>
            <w:tcW w:w="3123" w:type="dxa"/>
          </w:tcPr>
          <w:p w14:paraId="74013BFF" w14:textId="75D33133" w:rsidR="002318A2" w:rsidRPr="00F46E5C" w:rsidRDefault="002318A2" w:rsidP="002318A2">
            <w:pPr>
              <w:rPr>
                <w:color w:val="C00000"/>
              </w:rPr>
            </w:pPr>
          </w:p>
        </w:tc>
      </w:tr>
      <w:tr w:rsidR="002318A2" w14:paraId="095161EF" w14:textId="77777777" w:rsidTr="2AF7B30D">
        <w:trPr>
          <w:trHeight w:val="294"/>
        </w:trPr>
        <w:tc>
          <w:tcPr>
            <w:tcW w:w="3122" w:type="dxa"/>
          </w:tcPr>
          <w:p w14:paraId="15FC4157" w14:textId="77777777" w:rsidR="002318A2" w:rsidRDefault="002318A2" w:rsidP="002318A2">
            <w:r>
              <w:t>11:10 – 11:30</w:t>
            </w:r>
          </w:p>
        </w:tc>
        <w:tc>
          <w:tcPr>
            <w:tcW w:w="3123" w:type="dxa"/>
          </w:tcPr>
          <w:p w14:paraId="096363FA" w14:textId="37463DB5" w:rsidR="002318A2" w:rsidRDefault="4AA300D1" w:rsidP="73127295">
            <w:r w:rsidRPr="1D009785">
              <w:rPr>
                <w:color w:val="7030A0"/>
              </w:rPr>
              <w:t>Polyneuropathy/neuropathy, limitations to EMG tests, approach to investigations, when to refer</w:t>
            </w:r>
          </w:p>
        </w:tc>
        <w:tc>
          <w:tcPr>
            <w:tcW w:w="3123" w:type="dxa"/>
          </w:tcPr>
          <w:p w14:paraId="44FF183B" w14:textId="6F7DF474" w:rsidR="002318A2" w:rsidRDefault="4AA300D1" w:rsidP="1D009785">
            <w:pPr>
              <w:rPr>
                <w:color w:val="31849B" w:themeColor="accent5" w:themeShade="BF"/>
              </w:rPr>
            </w:pPr>
            <w:r w:rsidRPr="1D009785">
              <w:rPr>
                <w:color w:val="31849B" w:themeColor="accent5" w:themeShade="BF"/>
              </w:rPr>
              <w:t>Dr.  Alexandros Tsiaprailis</w:t>
            </w:r>
          </w:p>
        </w:tc>
      </w:tr>
      <w:tr w:rsidR="002318A2" w14:paraId="4F53F8D5" w14:textId="77777777" w:rsidTr="2AF7B30D">
        <w:trPr>
          <w:trHeight w:val="280"/>
        </w:trPr>
        <w:tc>
          <w:tcPr>
            <w:tcW w:w="3122" w:type="dxa"/>
          </w:tcPr>
          <w:p w14:paraId="1226C0C7" w14:textId="77777777" w:rsidR="002318A2" w:rsidRDefault="002318A2" w:rsidP="002318A2">
            <w:r>
              <w:t>11:30 – 11:40</w:t>
            </w:r>
          </w:p>
        </w:tc>
        <w:tc>
          <w:tcPr>
            <w:tcW w:w="3123" w:type="dxa"/>
          </w:tcPr>
          <w:p w14:paraId="73BE598C" w14:textId="77777777" w:rsidR="002318A2" w:rsidRDefault="002318A2" w:rsidP="002318A2">
            <w:r>
              <w:t>Q&amp;A</w:t>
            </w:r>
          </w:p>
        </w:tc>
        <w:tc>
          <w:tcPr>
            <w:tcW w:w="3123" w:type="dxa"/>
          </w:tcPr>
          <w:p w14:paraId="687E4618" w14:textId="7E104F56" w:rsidR="002318A2" w:rsidRDefault="002318A2" w:rsidP="002318A2"/>
        </w:tc>
      </w:tr>
      <w:tr w:rsidR="002318A2" w14:paraId="4818C000" w14:textId="77777777" w:rsidTr="2AF7B30D">
        <w:trPr>
          <w:trHeight w:val="280"/>
        </w:trPr>
        <w:tc>
          <w:tcPr>
            <w:tcW w:w="3122" w:type="dxa"/>
            <w:shd w:val="clear" w:color="auto" w:fill="E5DFEC" w:themeFill="accent4" w:themeFillTint="33"/>
          </w:tcPr>
          <w:p w14:paraId="637DF5B8" w14:textId="77777777" w:rsidR="002318A2" w:rsidRDefault="002318A2" w:rsidP="002318A2">
            <w:r>
              <w:t>11:40 – 12:40</w:t>
            </w:r>
          </w:p>
        </w:tc>
        <w:tc>
          <w:tcPr>
            <w:tcW w:w="3123" w:type="dxa"/>
            <w:shd w:val="clear" w:color="auto" w:fill="E5DFEC" w:themeFill="accent4" w:themeFillTint="33"/>
          </w:tcPr>
          <w:p w14:paraId="724874B9" w14:textId="3D98547F" w:rsidR="002318A2" w:rsidRDefault="002318A2" w:rsidP="002318A2">
            <w:r>
              <w:t>Lunch Break</w:t>
            </w:r>
            <w:r w:rsidR="00F82477">
              <w:t xml:space="preserve"> </w:t>
            </w:r>
          </w:p>
        </w:tc>
        <w:tc>
          <w:tcPr>
            <w:tcW w:w="3123" w:type="dxa"/>
            <w:shd w:val="clear" w:color="auto" w:fill="E5DFEC" w:themeFill="accent4" w:themeFillTint="33"/>
          </w:tcPr>
          <w:p w14:paraId="60B2D816" w14:textId="7328B018" w:rsidR="002318A2" w:rsidRDefault="00F82477" w:rsidP="002318A2">
            <w:r>
              <w:t xml:space="preserve">Greetings from the OMA </w:t>
            </w:r>
          </w:p>
        </w:tc>
      </w:tr>
      <w:tr w:rsidR="002318A2" w14:paraId="4F905CCD" w14:textId="77777777" w:rsidTr="2AF7B30D">
        <w:trPr>
          <w:trHeight w:val="420"/>
        </w:trPr>
        <w:tc>
          <w:tcPr>
            <w:tcW w:w="3122" w:type="dxa"/>
          </w:tcPr>
          <w:p w14:paraId="788A8B13" w14:textId="0E26A452" w:rsidR="002318A2" w:rsidRDefault="002318A2" w:rsidP="002318A2">
            <w:r>
              <w:t>12:40 – 01:00</w:t>
            </w:r>
          </w:p>
        </w:tc>
        <w:tc>
          <w:tcPr>
            <w:tcW w:w="3123" w:type="dxa"/>
          </w:tcPr>
          <w:p w14:paraId="76065840" w14:textId="34F553F5" w:rsidR="002318A2" w:rsidRDefault="168E9D9B" w:rsidP="73127295">
            <w:pPr>
              <w:rPr>
                <w:rFonts w:ascii="Cambria" w:eastAsia="Cambria" w:hAnsi="Cambria" w:cs="Cambria"/>
                <w:color w:val="7030A0"/>
              </w:rPr>
            </w:pPr>
            <w:r w:rsidRPr="73127295">
              <w:rPr>
                <w:rFonts w:ascii="Cambria" w:eastAsia="Cambria" w:hAnsi="Cambria" w:cs="Cambria"/>
                <w:color w:val="7030A0"/>
              </w:rPr>
              <w:t>Autism Developmental delays, approaches and investigation</w:t>
            </w:r>
          </w:p>
        </w:tc>
        <w:tc>
          <w:tcPr>
            <w:tcW w:w="3123" w:type="dxa"/>
          </w:tcPr>
          <w:p w14:paraId="6C74954B" w14:textId="5C574B6F" w:rsidR="002318A2" w:rsidRPr="00063903" w:rsidRDefault="71074525" w:rsidP="1D009785">
            <w:pPr>
              <w:rPr>
                <w:color w:val="31849B" w:themeColor="accent5" w:themeShade="BF"/>
              </w:rPr>
            </w:pPr>
            <w:r w:rsidRPr="1D009785">
              <w:rPr>
                <w:color w:val="31849B" w:themeColor="accent5" w:themeShade="BF"/>
              </w:rPr>
              <w:t xml:space="preserve">Mrs. </w:t>
            </w:r>
            <w:r w:rsidR="079B5E30" w:rsidRPr="1D009785">
              <w:rPr>
                <w:color w:val="31849B" w:themeColor="accent5" w:themeShade="BF"/>
              </w:rPr>
              <w:t>Najla Yousef BCBA</w:t>
            </w:r>
            <w:proofErr w:type="gramStart"/>
            <w:r w:rsidR="079B5E30" w:rsidRPr="1D009785">
              <w:rPr>
                <w:color w:val="31849B" w:themeColor="accent5" w:themeShade="BF"/>
              </w:rPr>
              <w:t>.,R.B.</w:t>
            </w:r>
            <w:proofErr w:type="gramEnd"/>
            <w:r w:rsidR="079B5E30" w:rsidRPr="1D009785">
              <w:rPr>
                <w:color w:val="31849B" w:themeColor="accent5" w:themeShade="BF"/>
              </w:rPr>
              <w:t xml:space="preserve"> A (</w:t>
            </w:r>
            <w:proofErr w:type="spellStart"/>
            <w:r w:rsidR="079B5E30" w:rsidRPr="1D009785">
              <w:rPr>
                <w:color w:val="31849B" w:themeColor="accent5" w:themeShade="BF"/>
              </w:rPr>
              <w:t>Ont</w:t>
            </w:r>
            <w:proofErr w:type="spellEnd"/>
            <w:r w:rsidR="079B5E30" w:rsidRPr="1D009785">
              <w:rPr>
                <w:color w:val="31849B" w:themeColor="accent5" w:themeShade="BF"/>
              </w:rPr>
              <w:t>)</w:t>
            </w:r>
          </w:p>
        </w:tc>
      </w:tr>
      <w:tr w:rsidR="002318A2" w14:paraId="6C8B7DAB" w14:textId="77777777" w:rsidTr="2AF7B30D">
        <w:trPr>
          <w:trHeight w:val="280"/>
        </w:trPr>
        <w:tc>
          <w:tcPr>
            <w:tcW w:w="3122" w:type="dxa"/>
          </w:tcPr>
          <w:p w14:paraId="7044F65E" w14:textId="3FD256AF" w:rsidR="002318A2" w:rsidRDefault="002318A2" w:rsidP="002318A2">
            <w:r>
              <w:t>01:00 – 01:10</w:t>
            </w:r>
          </w:p>
        </w:tc>
        <w:tc>
          <w:tcPr>
            <w:tcW w:w="3123" w:type="dxa"/>
          </w:tcPr>
          <w:p w14:paraId="20AC6272" w14:textId="77777777" w:rsidR="002318A2" w:rsidRDefault="002318A2" w:rsidP="002318A2">
            <w:r>
              <w:t>Q&amp;A</w:t>
            </w:r>
          </w:p>
        </w:tc>
        <w:tc>
          <w:tcPr>
            <w:tcW w:w="3123" w:type="dxa"/>
          </w:tcPr>
          <w:p w14:paraId="10497147" w14:textId="1E227C0F" w:rsidR="002318A2" w:rsidRPr="00063903" w:rsidRDefault="002318A2" w:rsidP="002318A2">
            <w:pPr>
              <w:rPr>
                <w:color w:val="C00000"/>
              </w:rPr>
            </w:pPr>
          </w:p>
        </w:tc>
      </w:tr>
      <w:tr w:rsidR="00B82017" w14:paraId="2BDC8A03" w14:textId="77777777" w:rsidTr="2AF7B30D">
        <w:trPr>
          <w:trHeight w:val="280"/>
        </w:trPr>
        <w:tc>
          <w:tcPr>
            <w:tcW w:w="3122" w:type="dxa"/>
          </w:tcPr>
          <w:p w14:paraId="3E60F0E6" w14:textId="4F8700F9" w:rsidR="00B82017" w:rsidRDefault="00B82017" w:rsidP="00B82017">
            <w:r>
              <w:t>01:10 – 01:30</w:t>
            </w:r>
          </w:p>
        </w:tc>
        <w:tc>
          <w:tcPr>
            <w:tcW w:w="3123" w:type="dxa"/>
          </w:tcPr>
          <w:p w14:paraId="28067110" w14:textId="07FCBA86" w:rsidR="00B82017" w:rsidRDefault="3BD896A1" w:rsidP="73127295">
            <w:r w:rsidRPr="1D009785">
              <w:rPr>
                <w:color w:val="7030A0"/>
              </w:rPr>
              <w:t xml:space="preserve">Chronic Pain </w:t>
            </w:r>
            <w:r w:rsidR="00277887" w:rsidRPr="1D009785">
              <w:rPr>
                <w:color w:val="7030A0"/>
              </w:rPr>
              <w:t>Assessments</w:t>
            </w:r>
          </w:p>
        </w:tc>
        <w:tc>
          <w:tcPr>
            <w:tcW w:w="3123" w:type="dxa"/>
          </w:tcPr>
          <w:p w14:paraId="1A2C2D8F" w14:textId="344830C5" w:rsidR="00B82017" w:rsidRDefault="3BD896A1" w:rsidP="1D009785">
            <w:pPr>
              <w:rPr>
                <w:color w:val="31849B" w:themeColor="accent5" w:themeShade="BF"/>
              </w:rPr>
            </w:pPr>
            <w:r w:rsidRPr="1D009785">
              <w:rPr>
                <w:color w:val="31849B" w:themeColor="accent5" w:themeShade="BF"/>
              </w:rPr>
              <w:t>Dr. Robert MacKay</w:t>
            </w:r>
          </w:p>
        </w:tc>
      </w:tr>
      <w:tr w:rsidR="00B82017" w14:paraId="43651970" w14:textId="77777777" w:rsidTr="2AF7B30D">
        <w:trPr>
          <w:trHeight w:val="294"/>
        </w:trPr>
        <w:tc>
          <w:tcPr>
            <w:tcW w:w="3122" w:type="dxa"/>
          </w:tcPr>
          <w:p w14:paraId="46A75E5F" w14:textId="7BFB3B8A" w:rsidR="00B82017" w:rsidRDefault="00B82017" w:rsidP="00B82017">
            <w:r>
              <w:t>01:30 – 01:40</w:t>
            </w:r>
          </w:p>
        </w:tc>
        <w:tc>
          <w:tcPr>
            <w:tcW w:w="3123" w:type="dxa"/>
          </w:tcPr>
          <w:p w14:paraId="1DDC2EB7" w14:textId="15E2D907" w:rsidR="00B82017" w:rsidRDefault="00B82017" w:rsidP="00B82017">
            <w:r>
              <w:t>Q&amp;A</w:t>
            </w:r>
          </w:p>
        </w:tc>
        <w:tc>
          <w:tcPr>
            <w:tcW w:w="3123" w:type="dxa"/>
          </w:tcPr>
          <w:p w14:paraId="22F8F1E8" w14:textId="4F2E81F6" w:rsidR="00B82017" w:rsidRDefault="00B82017" w:rsidP="00B82017"/>
        </w:tc>
      </w:tr>
      <w:tr w:rsidR="002318A2" w14:paraId="195F70ED" w14:textId="77777777" w:rsidTr="2AF7B30D">
        <w:trPr>
          <w:trHeight w:val="494"/>
        </w:trPr>
        <w:tc>
          <w:tcPr>
            <w:tcW w:w="3122" w:type="dxa"/>
            <w:shd w:val="clear" w:color="auto" w:fill="E5DFEC" w:themeFill="accent4" w:themeFillTint="33"/>
          </w:tcPr>
          <w:p w14:paraId="188DB475" w14:textId="716FDD58" w:rsidR="002318A2" w:rsidRDefault="002318A2" w:rsidP="002318A2">
            <w:r>
              <w:t>01:40 – 02:00</w:t>
            </w:r>
          </w:p>
        </w:tc>
        <w:tc>
          <w:tcPr>
            <w:tcW w:w="3123" w:type="dxa"/>
            <w:shd w:val="clear" w:color="auto" w:fill="E5DFEC" w:themeFill="accent4" w:themeFillTint="33"/>
          </w:tcPr>
          <w:p w14:paraId="0F50AD05" w14:textId="7874B896" w:rsidR="002318A2" w:rsidRDefault="002318A2" w:rsidP="002318A2">
            <w:r>
              <w:t>Afternoon Break</w:t>
            </w:r>
          </w:p>
        </w:tc>
        <w:tc>
          <w:tcPr>
            <w:tcW w:w="3123" w:type="dxa"/>
            <w:shd w:val="clear" w:color="auto" w:fill="E5DFEC" w:themeFill="accent4" w:themeFillTint="33"/>
          </w:tcPr>
          <w:p w14:paraId="250A5B5B" w14:textId="4B013F2B" w:rsidR="002318A2" w:rsidRDefault="002318A2" w:rsidP="002318A2"/>
        </w:tc>
      </w:tr>
      <w:tr w:rsidR="002318A2" w14:paraId="76331280" w14:textId="77777777" w:rsidTr="2AF7B30D">
        <w:trPr>
          <w:trHeight w:val="280"/>
        </w:trPr>
        <w:tc>
          <w:tcPr>
            <w:tcW w:w="3122" w:type="dxa"/>
          </w:tcPr>
          <w:p w14:paraId="7D7BF6C8" w14:textId="73E399DB" w:rsidR="002318A2" w:rsidRDefault="002318A2" w:rsidP="002318A2">
            <w:r>
              <w:t>02:00 – 02:20</w:t>
            </w:r>
          </w:p>
        </w:tc>
        <w:tc>
          <w:tcPr>
            <w:tcW w:w="3123" w:type="dxa"/>
          </w:tcPr>
          <w:p w14:paraId="17B749D3" w14:textId="5A6FED95" w:rsidR="002318A2" w:rsidRDefault="72A07061" w:rsidP="73127295">
            <w:r w:rsidRPr="2D657573">
              <w:rPr>
                <w:color w:val="7030A0"/>
              </w:rPr>
              <w:t>Shoulder Injury</w:t>
            </w:r>
          </w:p>
        </w:tc>
        <w:tc>
          <w:tcPr>
            <w:tcW w:w="3123" w:type="dxa"/>
          </w:tcPr>
          <w:p w14:paraId="6F9FDDC3" w14:textId="77777777" w:rsidR="005D5BF7" w:rsidRDefault="005D5BF7" w:rsidP="005D5BF7">
            <w:pPr>
              <w:rPr>
                <w:color w:val="31849B" w:themeColor="accent5" w:themeShade="BF"/>
              </w:rPr>
            </w:pPr>
            <w:r w:rsidRPr="1D009785">
              <w:rPr>
                <w:color w:val="31849B" w:themeColor="accent5" w:themeShade="BF"/>
              </w:rPr>
              <w:t>Dr. Michael Pearl</w:t>
            </w:r>
          </w:p>
          <w:p w14:paraId="6D97DE2B" w14:textId="2C08A2A6" w:rsidR="002318A2" w:rsidRDefault="002318A2" w:rsidP="6D2877D2">
            <w:pPr>
              <w:rPr>
                <w:color w:val="C00000"/>
              </w:rPr>
            </w:pPr>
          </w:p>
        </w:tc>
      </w:tr>
      <w:tr w:rsidR="002318A2" w14:paraId="722B55A6" w14:textId="77777777" w:rsidTr="2AF7B30D">
        <w:trPr>
          <w:trHeight w:val="294"/>
        </w:trPr>
        <w:tc>
          <w:tcPr>
            <w:tcW w:w="3122" w:type="dxa"/>
          </w:tcPr>
          <w:p w14:paraId="2059B482" w14:textId="63B97F93" w:rsidR="002318A2" w:rsidRDefault="473C76E9" w:rsidP="002318A2">
            <w:r>
              <w:t>02:20 – 02:30</w:t>
            </w:r>
          </w:p>
        </w:tc>
        <w:tc>
          <w:tcPr>
            <w:tcW w:w="3123" w:type="dxa"/>
          </w:tcPr>
          <w:p w14:paraId="2C6EAA62" w14:textId="18C69C3A" w:rsidR="002318A2" w:rsidRDefault="002318A2" w:rsidP="002318A2">
            <w:r>
              <w:t>Q&amp;A</w:t>
            </w:r>
          </w:p>
        </w:tc>
        <w:tc>
          <w:tcPr>
            <w:tcW w:w="3123" w:type="dxa"/>
          </w:tcPr>
          <w:p w14:paraId="2C8B2C32" w14:textId="1CE368DE" w:rsidR="002318A2" w:rsidRDefault="002318A2" w:rsidP="6D2877D2">
            <w:pPr>
              <w:rPr>
                <w:color w:val="C00000"/>
              </w:rPr>
            </w:pPr>
          </w:p>
        </w:tc>
      </w:tr>
      <w:tr w:rsidR="00E0508A" w14:paraId="6EF2CCA1" w14:textId="77777777" w:rsidTr="2AF7B30D">
        <w:trPr>
          <w:trHeight w:val="280"/>
        </w:trPr>
        <w:tc>
          <w:tcPr>
            <w:tcW w:w="3122" w:type="dxa"/>
          </w:tcPr>
          <w:p w14:paraId="0381B932" w14:textId="3D76A68E" w:rsidR="00E0508A" w:rsidRDefault="00E0508A" w:rsidP="002318A2">
            <w:r>
              <w:t>02:30</w:t>
            </w:r>
          </w:p>
        </w:tc>
        <w:tc>
          <w:tcPr>
            <w:tcW w:w="3123" w:type="dxa"/>
          </w:tcPr>
          <w:p w14:paraId="22AA5841" w14:textId="15E64578" w:rsidR="00E0508A" w:rsidRPr="00E0508A" w:rsidRDefault="00E0508A" w:rsidP="73127295">
            <w:r>
              <w:t>Wrap-up &amp; Prize Draw</w:t>
            </w:r>
          </w:p>
        </w:tc>
        <w:tc>
          <w:tcPr>
            <w:tcW w:w="3123" w:type="dxa"/>
          </w:tcPr>
          <w:p w14:paraId="7C088C14" w14:textId="67376D73" w:rsidR="00E0508A" w:rsidRPr="00137FE5" w:rsidRDefault="00E0508A" w:rsidP="002318A2">
            <w:pPr>
              <w:rPr>
                <w:color w:val="C00000"/>
              </w:rPr>
            </w:pPr>
          </w:p>
        </w:tc>
      </w:tr>
    </w:tbl>
    <w:p w14:paraId="2B3DA738" w14:textId="4CD2A32B" w:rsidR="00D25F50" w:rsidRDefault="00D25F50" w:rsidP="00DF3702"/>
    <w:sectPr w:rsidR="00D25F50" w:rsidSect="00034616">
      <w:footerReference w:type="even" r:id="rId8"/>
      <w:footerReference w:type="default" r:id="rId9"/>
      <w:footerReference w:type="firs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90E54" w14:textId="77777777" w:rsidR="00B44F03" w:rsidRDefault="00B44F03">
      <w:pPr>
        <w:spacing w:after="0" w:line="240" w:lineRule="auto"/>
      </w:pPr>
      <w:r>
        <w:separator/>
      </w:r>
    </w:p>
  </w:endnote>
  <w:endnote w:type="continuationSeparator" w:id="0">
    <w:p w14:paraId="45979E22" w14:textId="77777777" w:rsidR="00B44F03" w:rsidRDefault="00B44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2AF7B30D" w14:paraId="214955B8" w14:textId="77777777" w:rsidTr="2AF7B30D">
      <w:trPr>
        <w:trHeight w:val="300"/>
      </w:trPr>
      <w:tc>
        <w:tcPr>
          <w:tcW w:w="2880" w:type="dxa"/>
        </w:tcPr>
        <w:p w14:paraId="5E264D37" w14:textId="616B3982" w:rsidR="2AF7B30D" w:rsidRDefault="2AF7B30D" w:rsidP="2AF7B30D">
          <w:pPr>
            <w:pStyle w:val="Header"/>
            <w:ind w:left="-115"/>
          </w:pPr>
        </w:p>
      </w:tc>
      <w:tc>
        <w:tcPr>
          <w:tcW w:w="2880" w:type="dxa"/>
        </w:tcPr>
        <w:p w14:paraId="47BE3707" w14:textId="362FF343" w:rsidR="2AF7B30D" w:rsidRDefault="2AF7B30D" w:rsidP="2AF7B30D">
          <w:pPr>
            <w:pStyle w:val="Header"/>
            <w:jc w:val="center"/>
          </w:pPr>
        </w:p>
      </w:tc>
      <w:tc>
        <w:tcPr>
          <w:tcW w:w="2880" w:type="dxa"/>
        </w:tcPr>
        <w:p w14:paraId="3E471163" w14:textId="16064C24" w:rsidR="2AF7B30D" w:rsidRDefault="2AF7B30D" w:rsidP="2AF7B30D">
          <w:pPr>
            <w:pStyle w:val="Header"/>
            <w:ind w:right="-115"/>
            <w:jc w:val="right"/>
          </w:pPr>
        </w:p>
      </w:tc>
    </w:tr>
  </w:tbl>
  <w:p w14:paraId="5EA1483F" w14:textId="0B5D135F" w:rsidR="2AF7B30D" w:rsidRDefault="2AF7B30D" w:rsidP="2AF7B3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2AF7B30D" w14:paraId="5690EBB4" w14:textId="77777777" w:rsidTr="2AF7B30D">
      <w:trPr>
        <w:trHeight w:val="300"/>
      </w:trPr>
      <w:tc>
        <w:tcPr>
          <w:tcW w:w="2880" w:type="dxa"/>
        </w:tcPr>
        <w:p w14:paraId="629029D6" w14:textId="260C5C22" w:rsidR="2AF7B30D" w:rsidRDefault="2AF7B30D" w:rsidP="2AF7B30D">
          <w:pPr>
            <w:pStyle w:val="Header"/>
            <w:ind w:left="-115"/>
          </w:pPr>
        </w:p>
      </w:tc>
      <w:tc>
        <w:tcPr>
          <w:tcW w:w="2880" w:type="dxa"/>
        </w:tcPr>
        <w:p w14:paraId="511951B3" w14:textId="105899F2" w:rsidR="2AF7B30D" w:rsidRDefault="2AF7B30D" w:rsidP="2AF7B30D">
          <w:pPr>
            <w:pStyle w:val="Header"/>
            <w:jc w:val="center"/>
          </w:pPr>
        </w:p>
      </w:tc>
      <w:tc>
        <w:tcPr>
          <w:tcW w:w="2880" w:type="dxa"/>
        </w:tcPr>
        <w:p w14:paraId="71CE4C67" w14:textId="0D0D1E9A" w:rsidR="2AF7B30D" w:rsidRDefault="2AF7B30D" w:rsidP="2AF7B30D">
          <w:pPr>
            <w:pStyle w:val="Header"/>
            <w:ind w:right="-115"/>
            <w:jc w:val="right"/>
          </w:pPr>
        </w:p>
      </w:tc>
    </w:tr>
  </w:tbl>
  <w:p w14:paraId="15297820" w14:textId="30BDC0F1" w:rsidR="2AF7B30D" w:rsidRDefault="2AF7B30D" w:rsidP="2AF7B3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2AF7B30D" w14:paraId="0DAE38DE" w14:textId="77777777" w:rsidTr="2AF7B30D">
      <w:trPr>
        <w:trHeight w:val="300"/>
      </w:trPr>
      <w:tc>
        <w:tcPr>
          <w:tcW w:w="2880" w:type="dxa"/>
        </w:tcPr>
        <w:p w14:paraId="5919CAC2" w14:textId="1EE19BB4" w:rsidR="2AF7B30D" w:rsidRDefault="2AF7B30D" w:rsidP="2AF7B30D">
          <w:pPr>
            <w:pStyle w:val="Header"/>
            <w:ind w:left="-115"/>
          </w:pPr>
        </w:p>
      </w:tc>
      <w:tc>
        <w:tcPr>
          <w:tcW w:w="2880" w:type="dxa"/>
        </w:tcPr>
        <w:p w14:paraId="70596B9C" w14:textId="0AB707B3" w:rsidR="2AF7B30D" w:rsidRDefault="2AF7B30D" w:rsidP="2AF7B30D">
          <w:pPr>
            <w:pStyle w:val="Header"/>
            <w:jc w:val="center"/>
          </w:pPr>
        </w:p>
      </w:tc>
      <w:tc>
        <w:tcPr>
          <w:tcW w:w="2880" w:type="dxa"/>
        </w:tcPr>
        <w:p w14:paraId="42F7FC96" w14:textId="7E2AB1D8" w:rsidR="2AF7B30D" w:rsidRDefault="2AF7B30D" w:rsidP="2AF7B30D">
          <w:pPr>
            <w:pStyle w:val="Header"/>
            <w:ind w:right="-115"/>
            <w:jc w:val="right"/>
          </w:pPr>
        </w:p>
      </w:tc>
    </w:tr>
  </w:tbl>
  <w:p w14:paraId="617F55ED" w14:textId="3A142AE9" w:rsidR="2AF7B30D" w:rsidRDefault="2AF7B30D" w:rsidP="2AF7B3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0B618" w14:textId="77777777" w:rsidR="00B44F03" w:rsidRDefault="00B44F03">
      <w:pPr>
        <w:spacing w:after="0" w:line="240" w:lineRule="auto"/>
      </w:pPr>
      <w:r>
        <w:separator/>
      </w:r>
    </w:p>
  </w:footnote>
  <w:footnote w:type="continuationSeparator" w:id="0">
    <w:p w14:paraId="4644281F" w14:textId="77777777" w:rsidR="00B44F03" w:rsidRDefault="00B44F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3598016">
    <w:abstractNumId w:val="0"/>
  </w:num>
  <w:num w:numId="2" w16cid:durableId="1224368765">
    <w:abstractNumId w:val="3"/>
  </w:num>
  <w:num w:numId="3" w16cid:durableId="1587962177">
    <w:abstractNumId w:val="6"/>
  </w:num>
  <w:num w:numId="4" w16cid:durableId="1980569763">
    <w:abstractNumId w:val="4"/>
  </w:num>
  <w:num w:numId="5" w16cid:durableId="210385049">
    <w:abstractNumId w:val="2"/>
  </w:num>
  <w:num w:numId="6" w16cid:durableId="235475907">
    <w:abstractNumId w:val="8"/>
  </w:num>
  <w:num w:numId="7" w16cid:durableId="552695671">
    <w:abstractNumId w:val="5"/>
  </w:num>
  <w:num w:numId="8" w16cid:durableId="694312433">
    <w:abstractNumId w:val="1"/>
  </w:num>
  <w:num w:numId="9" w16cid:durableId="77411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903"/>
    <w:rsid w:val="00081A02"/>
    <w:rsid w:val="00083A55"/>
    <w:rsid w:val="00137FE5"/>
    <w:rsid w:val="0015074B"/>
    <w:rsid w:val="00155683"/>
    <w:rsid w:val="00160F7C"/>
    <w:rsid w:val="001674A9"/>
    <w:rsid w:val="00183FC3"/>
    <w:rsid w:val="0018490F"/>
    <w:rsid w:val="001A1EAE"/>
    <w:rsid w:val="001DA62F"/>
    <w:rsid w:val="001E64DC"/>
    <w:rsid w:val="001F7B4E"/>
    <w:rsid w:val="002318A2"/>
    <w:rsid w:val="00253131"/>
    <w:rsid w:val="0026147C"/>
    <w:rsid w:val="002650C8"/>
    <w:rsid w:val="00275703"/>
    <w:rsid w:val="00277887"/>
    <w:rsid w:val="00282D0C"/>
    <w:rsid w:val="0029639D"/>
    <w:rsid w:val="00326F90"/>
    <w:rsid w:val="003453A6"/>
    <w:rsid w:val="00346F3C"/>
    <w:rsid w:val="003C4AEC"/>
    <w:rsid w:val="003F2767"/>
    <w:rsid w:val="003F61AB"/>
    <w:rsid w:val="004016E6"/>
    <w:rsid w:val="0041717A"/>
    <w:rsid w:val="0044133A"/>
    <w:rsid w:val="00481127"/>
    <w:rsid w:val="004A08FF"/>
    <w:rsid w:val="00504553"/>
    <w:rsid w:val="0051717C"/>
    <w:rsid w:val="00532E16"/>
    <w:rsid w:val="005354F9"/>
    <w:rsid w:val="005638B2"/>
    <w:rsid w:val="00571F1D"/>
    <w:rsid w:val="0057645F"/>
    <w:rsid w:val="00576F24"/>
    <w:rsid w:val="005D0C0A"/>
    <w:rsid w:val="005D5BF7"/>
    <w:rsid w:val="00697250"/>
    <w:rsid w:val="006B0E16"/>
    <w:rsid w:val="006B4025"/>
    <w:rsid w:val="006C7287"/>
    <w:rsid w:val="00731116"/>
    <w:rsid w:val="007A79CC"/>
    <w:rsid w:val="007C6DF7"/>
    <w:rsid w:val="00820880"/>
    <w:rsid w:val="00873BC4"/>
    <w:rsid w:val="008F2D12"/>
    <w:rsid w:val="009804D7"/>
    <w:rsid w:val="009972FE"/>
    <w:rsid w:val="009A0393"/>
    <w:rsid w:val="009B06E2"/>
    <w:rsid w:val="009D5FC4"/>
    <w:rsid w:val="00A05D4E"/>
    <w:rsid w:val="00A1541E"/>
    <w:rsid w:val="00A16622"/>
    <w:rsid w:val="00A414EE"/>
    <w:rsid w:val="00A43684"/>
    <w:rsid w:val="00A82BC4"/>
    <w:rsid w:val="00AA1D8D"/>
    <w:rsid w:val="00AB6118"/>
    <w:rsid w:val="00B04EA0"/>
    <w:rsid w:val="00B44F03"/>
    <w:rsid w:val="00B47730"/>
    <w:rsid w:val="00B82017"/>
    <w:rsid w:val="00BB6AD1"/>
    <w:rsid w:val="00BC360E"/>
    <w:rsid w:val="00BE5BA3"/>
    <w:rsid w:val="00BF376B"/>
    <w:rsid w:val="00BF4257"/>
    <w:rsid w:val="00C015AE"/>
    <w:rsid w:val="00C06A69"/>
    <w:rsid w:val="00C11607"/>
    <w:rsid w:val="00C14383"/>
    <w:rsid w:val="00C36AF0"/>
    <w:rsid w:val="00C74740"/>
    <w:rsid w:val="00C7599F"/>
    <w:rsid w:val="00C800C6"/>
    <w:rsid w:val="00C830FA"/>
    <w:rsid w:val="00C93EB8"/>
    <w:rsid w:val="00CB0175"/>
    <w:rsid w:val="00CB0664"/>
    <w:rsid w:val="00CE2167"/>
    <w:rsid w:val="00D05CB8"/>
    <w:rsid w:val="00D17826"/>
    <w:rsid w:val="00D25F50"/>
    <w:rsid w:val="00D901CC"/>
    <w:rsid w:val="00DB1B91"/>
    <w:rsid w:val="00DD0E23"/>
    <w:rsid w:val="00DE7140"/>
    <w:rsid w:val="00DF3702"/>
    <w:rsid w:val="00E0508A"/>
    <w:rsid w:val="00E11D0F"/>
    <w:rsid w:val="00E62E63"/>
    <w:rsid w:val="00E70B51"/>
    <w:rsid w:val="00E83C92"/>
    <w:rsid w:val="00EA618B"/>
    <w:rsid w:val="00EE5088"/>
    <w:rsid w:val="00F46E5C"/>
    <w:rsid w:val="00F56D91"/>
    <w:rsid w:val="00F76E6B"/>
    <w:rsid w:val="00F82477"/>
    <w:rsid w:val="00FC693F"/>
    <w:rsid w:val="00FC6C84"/>
    <w:rsid w:val="00FC70DF"/>
    <w:rsid w:val="03254E75"/>
    <w:rsid w:val="043A5B2E"/>
    <w:rsid w:val="077F87E6"/>
    <w:rsid w:val="079B5E30"/>
    <w:rsid w:val="08025A42"/>
    <w:rsid w:val="083751BD"/>
    <w:rsid w:val="08EF4284"/>
    <w:rsid w:val="0926A02F"/>
    <w:rsid w:val="09BBFD31"/>
    <w:rsid w:val="0B26D359"/>
    <w:rsid w:val="0F48398F"/>
    <w:rsid w:val="10586E5E"/>
    <w:rsid w:val="10927117"/>
    <w:rsid w:val="10B89E77"/>
    <w:rsid w:val="12C08152"/>
    <w:rsid w:val="13272C84"/>
    <w:rsid w:val="168E9D9B"/>
    <w:rsid w:val="177C75EC"/>
    <w:rsid w:val="19F350D2"/>
    <w:rsid w:val="1B3C0389"/>
    <w:rsid w:val="1BA80690"/>
    <w:rsid w:val="1CAEFAA5"/>
    <w:rsid w:val="1CED49A8"/>
    <w:rsid w:val="1D009785"/>
    <w:rsid w:val="1DBB4CB5"/>
    <w:rsid w:val="1F79E4A0"/>
    <w:rsid w:val="242AF525"/>
    <w:rsid w:val="2439A773"/>
    <w:rsid w:val="26F2A444"/>
    <w:rsid w:val="278ABDFB"/>
    <w:rsid w:val="2A230B17"/>
    <w:rsid w:val="2AF7B30D"/>
    <w:rsid w:val="2B068BC4"/>
    <w:rsid w:val="2D464724"/>
    <w:rsid w:val="2D657573"/>
    <w:rsid w:val="2F9BBBBA"/>
    <w:rsid w:val="2FBE9A0B"/>
    <w:rsid w:val="2FC757D1"/>
    <w:rsid w:val="2FD3DCDD"/>
    <w:rsid w:val="3024FE5F"/>
    <w:rsid w:val="3065629A"/>
    <w:rsid w:val="31F4B833"/>
    <w:rsid w:val="34741A7D"/>
    <w:rsid w:val="359E6DF1"/>
    <w:rsid w:val="3BD896A1"/>
    <w:rsid w:val="3E3B50B4"/>
    <w:rsid w:val="3E4CF5C6"/>
    <w:rsid w:val="401F3582"/>
    <w:rsid w:val="459B5C22"/>
    <w:rsid w:val="473C76E9"/>
    <w:rsid w:val="480BF913"/>
    <w:rsid w:val="4826B826"/>
    <w:rsid w:val="4AA300D1"/>
    <w:rsid w:val="4C53D638"/>
    <w:rsid w:val="4EA324D4"/>
    <w:rsid w:val="51CC43D9"/>
    <w:rsid w:val="52E80113"/>
    <w:rsid w:val="52ED89E6"/>
    <w:rsid w:val="5465648F"/>
    <w:rsid w:val="5485027A"/>
    <w:rsid w:val="54B1A2CC"/>
    <w:rsid w:val="5511F000"/>
    <w:rsid w:val="552A5E42"/>
    <w:rsid w:val="55A4CD4D"/>
    <w:rsid w:val="58EF1944"/>
    <w:rsid w:val="5B347489"/>
    <w:rsid w:val="680E72B9"/>
    <w:rsid w:val="6C5F90A2"/>
    <w:rsid w:val="6C7FF97E"/>
    <w:rsid w:val="6D2877D2"/>
    <w:rsid w:val="6FB79D13"/>
    <w:rsid w:val="6FCA1832"/>
    <w:rsid w:val="7020A3C9"/>
    <w:rsid w:val="71074525"/>
    <w:rsid w:val="714113CE"/>
    <w:rsid w:val="717B6B07"/>
    <w:rsid w:val="72A07061"/>
    <w:rsid w:val="73127295"/>
    <w:rsid w:val="73AB50A3"/>
    <w:rsid w:val="76BCB656"/>
    <w:rsid w:val="76D261BF"/>
    <w:rsid w:val="7716D937"/>
    <w:rsid w:val="79718370"/>
    <w:rsid w:val="79D163FF"/>
    <w:rsid w:val="79EBBB35"/>
    <w:rsid w:val="7A0F15AD"/>
    <w:rsid w:val="7DB5E995"/>
    <w:rsid w:val="7E10E65F"/>
    <w:rsid w:val="7E6CD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6F9593"/>
  <w14:defaultImageDpi w14:val="330"/>
  <w15:docId w15:val="{44610F30-2740-40D8-8A3A-9E33F50B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2AF7B3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ecms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1287</Characters>
  <Application>Microsoft Office Word</Application>
  <DocSecurity>0</DocSecurity>
  <Lines>10</Lines>
  <Paragraphs>3</Paragraphs>
  <ScaleCrop>false</ScaleCrop>
  <Manager/>
  <Company/>
  <LinksUpToDate>false</LinksUpToDate>
  <CharactersWithSpaces>1509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Amanda Hoyt</cp:lastModifiedBy>
  <cp:revision>2</cp:revision>
  <dcterms:created xsi:type="dcterms:W3CDTF">2026-08-24T13:55:00Z</dcterms:created>
  <dcterms:modified xsi:type="dcterms:W3CDTF">2026-08-24T13:55:00Z</dcterms:modified>
  <cp:category/>
</cp:coreProperties>
</file>